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5812"/>
        <w:gridCol w:w="3260"/>
      </w:tblGrid>
      <w:tr w:rsidR="00E2711F" w:rsidRPr="00593FD7" w:rsidTr="008B6DD4">
        <w:tc>
          <w:tcPr>
            <w:tcW w:w="1413" w:type="dxa"/>
            <w:shd w:val="clear" w:color="auto" w:fill="92D050"/>
          </w:tcPr>
          <w:p w:rsidR="00E2711F" w:rsidRPr="00593FD7" w:rsidRDefault="00E2711F" w:rsidP="00824D62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3F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Fiche </w:t>
            </w:r>
            <w:r w:rsidR="00F41BA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5812" w:type="dxa"/>
            <w:shd w:val="clear" w:color="auto" w:fill="FFC000"/>
          </w:tcPr>
          <w:p w:rsidR="00E2711F" w:rsidRDefault="00E2711F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5A391E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 xml:space="preserve">Responsable </w:t>
            </w:r>
            <w:r w:rsidR="00F41BA1">
              <w:rPr>
                <w:rFonts w:eastAsia="Times New Roman" w:cs="Calibri"/>
                <w:b/>
                <w:bCs/>
                <w:color w:val="000000"/>
                <w:sz w:val="40"/>
                <w:szCs w:val="40"/>
                <w:lang w:eastAsia="fr-FR"/>
              </w:rPr>
              <w:t>documentation</w:t>
            </w:r>
          </w:p>
          <w:p w:rsidR="00F41BA1" w:rsidRPr="005A391E" w:rsidRDefault="00F41BA1" w:rsidP="00824D6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:rsidR="00E2711F" w:rsidRDefault="00F41BA1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Très mobile</w:t>
            </w:r>
          </w:p>
          <w:p w:rsidR="00D230D9" w:rsidRDefault="00D230D9" w:rsidP="00824D62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  <w:p w:rsidR="00D230D9" w:rsidRPr="00593FD7" w:rsidRDefault="00D230D9" w:rsidP="00D230D9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230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Présence </w:t>
            </w:r>
            <w:r w:rsidR="00F41BA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en rotation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lang w:eastAsia="fr-FR"/>
              </w:rPr>
              <w:t xml:space="preserve"> </w:t>
            </w:r>
          </w:p>
        </w:tc>
      </w:tr>
    </w:tbl>
    <w:p w:rsidR="006649F7" w:rsidRDefault="008914B8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E2711F" w:rsidRPr="00E2711F" w:rsidTr="00F41BA1">
        <w:tc>
          <w:tcPr>
            <w:tcW w:w="2830" w:type="dxa"/>
            <w:shd w:val="clear" w:color="auto" w:fill="92D050"/>
            <w:vAlign w:val="center"/>
          </w:tcPr>
          <w:p w:rsidR="00E2711F" w:rsidRPr="00D230D9" w:rsidRDefault="00E2711F" w:rsidP="00E2711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Liaisons fonctionnelles</w:t>
            </w:r>
          </w:p>
        </w:tc>
        <w:tc>
          <w:tcPr>
            <w:tcW w:w="7655" w:type="dxa"/>
          </w:tcPr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En lien avec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 :</w:t>
            </w:r>
          </w:p>
          <w:p w:rsidR="00E2711F" w:rsidRPr="005A391E" w:rsidRDefault="00F41BA1" w:rsidP="00F41BA1">
            <w:pPr>
              <w:rPr>
                <w:sz w:val="26"/>
                <w:szCs w:val="26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Le coordinateur des équipes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le responsable Evaluation-dommages (voire en binôme). 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</w:r>
            <w:proofErr w:type="gramStart"/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le</w:t>
            </w:r>
            <w:proofErr w:type="gramEnd"/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responsable Administration-finances</w:t>
            </w:r>
          </w:p>
        </w:tc>
      </w:tr>
    </w:tbl>
    <w:p w:rsidR="00E2711F" w:rsidRDefault="00E2711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F41BA1">
        <w:tc>
          <w:tcPr>
            <w:tcW w:w="2830" w:type="dxa"/>
            <w:shd w:val="clear" w:color="auto" w:fill="92D050"/>
            <w:vAlign w:val="center"/>
          </w:tcPr>
          <w:p w:rsidR="00413CCF" w:rsidRPr="00D230D9" w:rsidRDefault="00413CCF" w:rsidP="00413CCF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Missions</w:t>
            </w:r>
          </w:p>
        </w:tc>
        <w:tc>
          <w:tcPr>
            <w:tcW w:w="7655" w:type="dxa"/>
          </w:tcPr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 xml:space="preserve">Conserve la mémoire de tout. </w:t>
            </w:r>
          </w:p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Doit avoir la 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vision la plus large du sinistre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avant modifications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Rassemble les éléments pour le 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dossier d'assurances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en collaboration avec le responsable Administration-finances : </w:t>
            </w:r>
          </w:p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Documente le sinistre sur le 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bâtiment (vues du site sinistré) et les collections (vues générales et individuelles des documents)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</w:t>
            </w:r>
          </w:p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Prend des 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photographies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de chaque étape : </w:t>
            </w:r>
          </w:p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-Dégâts / élabore liste des 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pertes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(notes, photographies et vidéos) protections, évacuation, </w:t>
            </w:r>
          </w:p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-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personnels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en action y compris </w:t>
            </w:r>
            <w:r w:rsidRPr="008B6DD4">
              <w:rPr>
                <w:rFonts w:eastAsia="Times New Roman" w:cs="Calibri"/>
                <w:bCs/>
                <w:sz w:val="28"/>
                <w:lang w:eastAsia="fr-FR"/>
              </w:rPr>
              <w:t>les intervenants extérieurs (pompiers)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</w:t>
            </w:r>
          </w:p>
          <w:p w:rsidR="00F41BA1" w:rsidRPr="008B6DD4" w:rsidRDefault="00F41BA1" w:rsidP="00F41BA1">
            <w:pPr>
              <w:rPr>
                <w:rFonts w:eastAsia="Times New Roman" w:cs="Calibri"/>
                <w:bCs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-aménagement des </w:t>
            </w:r>
            <w:r w:rsidRPr="008B6DD4">
              <w:rPr>
                <w:rFonts w:eastAsia="Times New Roman" w:cs="Calibri"/>
                <w:b/>
                <w:bCs/>
                <w:color w:val="000000"/>
                <w:sz w:val="28"/>
                <w:lang w:eastAsia="fr-FR"/>
              </w:rPr>
              <w:t>locaux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 (mesures des conditions températures et hygrométries à relever régulièrement), assèchement, pilons, etc</w:t>
            </w:r>
            <w:r w:rsidRPr="008B6DD4">
              <w:rPr>
                <w:rFonts w:eastAsia="Times New Roman" w:cs="Calibri"/>
                <w:bCs/>
                <w:sz w:val="28"/>
                <w:lang w:eastAsia="fr-FR"/>
              </w:rPr>
              <w:t>. nécessaires pour les assurances</w:t>
            </w:r>
          </w:p>
          <w:p w:rsidR="00413CCF" w:rsidRPr="005A391E" w:rsidRDefault="00F41BA1" w:rsidP="00F41BA1">
            <w:pPr>
              <w:rPr>
                <w:sz w:val="26"/>
                <w:szCs w:val="26"/>
              </w:rPr>
            </w:pPr>
            <w:r w:rsidRPr="008B6DD4">
              <w:rPr>
                <w:rFonts w:eastAsia="Times New Roman" w:cs="Calibri"/>
                <w:bCs/>
                <w:sz w:val="28"/>
                <w:lang w:eastAsia="fr-FR"/>
              </w:rPr>
              <w:t xml:space="preserve">- interventions des </w:t>
            </w:r>
            <w:r w:rsidRPr="008B6DD4">
              <w:rPr>
                <w:rFonts w:eastAsia="Times New Roman" w:cs="Calibri"/>
                <w:b/>
                <w:bCs/>
                <w:sz w:val="28"/>
                <w:lang w:eastAsia="fr-FR"/>
              </w:rPr>
              <w:t>équipes</w:t>
            </w:r>
            <w:r w:rsidRPr="008B6DD4">
              <w:rPr>
                <w:rFonts w:eastAsia="Times New Roman" w:cs="Calibri"/>
                <w:bCs/>
                <w:sz w:val="28"/>
                <w:lang w:eastAsia="fr-FR"/>
              </w:rPr>
              <w:t xml:space="preserve"> y compris sur la traçabilité des documents évacués</w:t>
            </w:r>
            <w:r w:rsidRPr="000151D2">
              <w:rPr>
                <w:rFonts w:eastAsia="Times New Roman" w:cs="Calibri"/>
                <w:bCs/>
                <w:sz w:val="22"/>
                <w:lang w:eastAsia="fr-FR"/>
              </w:rPr>
              <w:t xml:space="preserve">                 </w:t>
            </w:r>
          </w:p>
        </w:tc>
      </w:tr>
    </w:tbl>
    <w:p w:rsidR="00E2711F" w:rsidRDefault="00E2711F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D230D9" w:rsidRPr="00D230D9" w:rsidTr="00F41BA1">
        <w:tc>
          <w:tcPr>
            <w:tcW w:w="2830" w:type="dxa"/>
            <w:shd w:val="clear" w:color="auto" w:fill="92D050"/>
            <w:vAlign w:val="center"/>
          </w:tcPr>
          <w:p w:rsidR="00D230D9" w:rsidRPr="00D230D9" w:rsidRDefault="00D230D9" w:rsidP="00DB27A9">
            <w:pPr>
              <w:jc w:val="center"/>
              <w:rPr>
                <w:b/>
                <w:sz w:val="32"/>
                <w:szCs w:val="32"/>
              </w:rPr>
            </w:pPr>
            <w:r w:rsidRPr="00D230D9">
              <w:rPr>
                <w:b/>
                <w:sz w:val="32"/>
                <w:szCs w:val="32"/>
              </w:rPr>
              <w:t>Matériel</w:t>
            </w:r>
            <w:r w:rsidR="00DB27A9">
              <w:rPr>
                <w:b/>
                <w:sz w:val="32"/>
                <w:szCs w:val="32"/>
              </w:rPr>
              <w:t xml:space="preserve"> D</w:t>
            </w:r>
            <w:r w:rsidRPr="00D230D9">
              <w:rPr>
                <w:b/>
                <w:sz w:val="32"/>
                <w:szCs w:val="32"/>
              </w:rPr>
              <w:t>ocument</w:t>
            </w:r>
            <w:r w:rsidR="00DB27A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655" w:type="dxa"/>
          </w:tcPr>
          <w:p w:rsidR="00D230D9" w:rsidRPr="005A391E" w:rsidRDefault="00F41BA1" w:rsidP="001571F0">
            <w:pPr>
              <w:rPr>
                <w:sz w:val="26"/>
                <w:szCs w:val="26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 xml:space="preserve">EPI. 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 xml:space="preserve">Appareil photo de bonne qualité (appareil professionnel). 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Plans du bâtiment.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Lampe torche, montre pour horodater les notes. Dictaphone éventuellement.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br/>
              <w:t>Batteries de recharge rapide.</w:t>
            </w:r>
          </w:p>
        </w:tc>
      </w:tr>
    </w:tbl>
    <w:p w:rsidR="00D230D9" w:rsidRDefault="00D230D9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413CCF" w:rsidRPr="00413CCF" w:rsidTr="005A391E">
        <w:tc>
          <w:tcPr>
            <w:tcW w:w="2830" w:type="dxa"/>
            <w:vMerge w:val="restart"/>
            <w:shd w:val="clear" w:color="auto" w:fill="92D050"/>
            <w:vAlign w:val="center"/>
          </w:tcPr>
          <w:p w:rsidR="00413CCF" w:rsidRPr="00913436" w:rsidRDefault="00413CCF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>Aptitudes physique et psychologique</w:t>
            </w:r>
          </w:p>
        </w:tc>
        <w:tc>
          <w:tcPr>
            <w:tcW w:w="7655" w:type="dxa"/>
            <w:tcBorders>
              <w:bottom w:val="nil"/>
            </w:tcBorders>
          </w:tcPr>
          <w:p w:rsidR="00413CCF" w:rsidRPr="008B6DD4" w:rsidRDefault="00F41BA1" w:rsidP="003A05C7">
            <w:pPr>
              <w:rPr>
                <w:sz w:val="28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Bonne mobilité</w:t>
            </w:r>
          </w:p>
        </w:tc>
      </w:tr>
      <w:tr w:rsidR="00F41BA1" w:rsidTr="005A391E">
        <w:tc>
          <w:tcPr>
            <w:tcW w:w="2830" w:type="dxa"/>
            <w:vMerge/>
            <w:shd w:val="clear" w:color="auto" w:fill="92D050"/>
          </w:tcPr>
          <w:p w:rsidR="00F41BA1" w:rsidRPr="00413CCF" w:rsidRDefault="00F41BA1" w:rsidP="00F41BA1"/>
        </w:tc>
        <w:tc>
          <w:tcPr>
            <w:tcW w:w="7655" w:type="dxa"/>
            <w:tcBorders>
              <w:top w:val="nil"/>
            </w:tcBorders>
          </w:tcPr>
          <w:p w:rsidR="00F41BA1" w:rsidRPr="008B6DD4" w:rsidRDefault="00F41BA1" w:rsidP="00F41BA1">
            <w:pPr>
              <w:rPr>
                <w:rFonts w:eastAsia="Times New Roman" w:cs="Calibri"/>
                <w:bCs/>
                <w:color w:val="000000"/>
                <w:sz w:val="28"/>
                <w:lang w:eastAsia="fr-FR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lang w:eastAsia="fr-FR"/>
              </w:rPr>
              <w:t>Intensité émotionnelle forte au début puis plus calme</w:t>
            </w:r>
          </w:p>
        </w:tc>
      </w:tr>
    </w:tbl>
    <w:p w:rsidR="00413CCF" w:rsidRDefault="00413CCF" w:rsidP="00413CC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B27A9" w:rsidRPr="00D230D9" w:rsidTr="008B6DD4">
        <w:tc>
          <w:tcPr>
            <w:tcW w:w="2830" w:type="dxa"/>
            <w:shd w:val="clear" w:color="auto" w:fill="92D050"/>
            <w:vAlign w:val="center"/>
          </w:tcPr>
          <w:p w:rsidR="00D230D9" w:rsidRPr="00913436" w:rsidRDefault="005A391E" w:rsidP="00DB27A9">
            <w:pPr>
              <w:jc w:val="center"/>
              <w:rPr>
                <w:b/>
                <w:sz w:val="28"/>
                <w:szCs w:val="28"/>
              </w:rPr>
            </w:pPr>
            <w:r w:rsidRPr="00913436">
              <w:rPr>
                <w:b/>
                <w:sz w:val="28"/>
                <w:szCs w:val="28"/>
              </w:rPr>
              <w:t xml:space="preserve">Compétences </w:t>
            </w:r>
            <w:r w:rsidR="00DB27A9" w:rsidRPr="00913436">
              <w:rPr>
                <w:b/>
                <w:sz w:val="28"/>
                <w:szCs w:val="28"/>
              </w:rPr>
              <w:t>professionnel</w:t>
            </w:r>
            <w:r w:rsidRPr="00913436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7655" w:type="dxa"/>
          </w:tcPr>
          <w:p w:rsidR="00D230D9" w:rsidRPr="008B6DD4" w:rsidRDefault="008B6DD4" w:rsidP="007926BE">
            <w:pPr>
              <w:rPr>
                <w:sz w:val="26"/>
                <w:szCs w:val="26"/>
              </w:rPr>
            </w:pPr>
            <w:r w:rsidRPr="008B6DD4">
              <w:rPr>
                <w:rFonts w:eastAsia="Times New Roman" w:cs="Calibri"/>
                <w:bCs/>
                <w:color w:val="000000"/>
                <w:sz w:val="28"/>
                <w:szCs w:val="26"/>
                <w:lang w:eastAsia="fr-FR"/>
              </w:rPr>
              <w:t>Rigueur et efficacité dans la prise d'informations et la prise de notes.</w:t>
            </w:r>
            <w:r w:rsidRPr="008B6DD4">
              <w:rPr>
                <w:rFonts w:eastAsia="Times New Roman" w:cs="Calibri"/>
                <w:bCs/>
                <w:color w:val="000000"/>
                <w:sz w:val="28"/>
                <w:szCs w:val="26"/>
                <w:lang w:eastAsia="fr-FR"/>
              </w:rPr>
              <w:br/>
              <w:t>Maîtriser les outils photographiques.</w:t>
            </w:r>
          </w:p>
        </w:tc>
      </w:tr>
    </w:tbl>
    <w:p w:rsidR="007A4B03" w:rsidRDefault="007A4B03" w:rsidP="00DB27A9"/>
    <w:sectPr w:rsidR="007A4B03" w:rsidSect="005A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1F"/>
    <w:rsid w:val="002233F3"/>
    <w:rsid w:val="002D491A"/>
    <w:rsid w:val="00413CCF"/>
    <w:rsid w:val="00543839"/>
    <w:rsid w:val="005A391E"/>
    <w:rsid w:val="006E78CF"/>
    <w:rsid w:val="007A4B03"/>
    <w:rsid w:val="008914B8"/>
    <w:rsid w:val="008B6DD4"/>
    <w:rsid w:val="00913436"/>
    <w:rsid w:val="00D230D9"/>
    <w:rsid w:val="00DB27A9"/>
    <w:rsid w:val="00DC43FB"/>
    <w:rsid w:val="00E2711F"/>
    <w:rsid w:val="00F41BA1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6E2-8023-496B-BB81-3DF519B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AC2CDE7-CA8A-4A79-B3EC-71938EB0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CD09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ALLABERT Marigeorges</dc:creator>
  <cp:keywords/>
  <dc:description/>
  <cp:lastModifiedBy>ORTOLA Florence</cp:lastModifiedBy>
  <cp:revision>5</cp:revision>
  <cp:lastPrinted>2024-11-04T10:12:00Z</cp:lastPrinted>
  <dcterms:created xsi:type="dcterms:W3CDTF">2024-11-04T09:14:00Z</dcterms:created>
  <dcterms:modified xsi:type="dcterms:W3CDTF">2024-11-07T15:30:00Z</dcterms:modified>
</cp:coreProperties>
</file>